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34100A93" w14:textId="63EA7B64" w:rsidR="000767B5" w:rsidRPr="007B1FB4" w:rsidRDefault="000767B5" w:rsidP="007B1FB4">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bookmarkEnd w:id="0"/>
    <w:p w14:paraId="0D55549A" w14:textId="27517F47" w:rsidR="00A24F48" w:rsidRPr="00A24F48" w:rsidRDefault="00A24F48" w:rsidP="00A24F48">
      <w:pPr>
        <w:wordWrap w:val="0"/>
        <w:textAlignment w:val="baseline"/>
        <w:rPr>
          <w:rFonts w:ascii="Comic Sans MS" w:hAnsi="Comic Sans MS" w:cs="Segoe UI"/>
          <w:color w:val="242424"/>
          <w:sz w:val="21"/>
          <w:szCs w:val="21"/>
          <w:bdr w:val="none" w:sz="0" w:space="0" w:color="auto" w:frame="1"/>
          <w:lang w:eastAsia="en-GB"/>
        </w:rPr>
      </w:pPr>
      <w:r>
        <w:rPr>
          <w:rFonts w:ascii="inherit" w:hAnsi="inherit" w:cs="Segoe UI"/>
          <w:color w:val="242424"/>
          <w:sz w:val="21"/>
          <w:szCs w:val="21"/>
          <w:bdr w:val="none" w:sz="0" w:space="0" w:color="auto" w:frame="1"/>
        </w:rPr>
        <w:br/>
      </w:r>
    </w:p>
    <w:p w14:paraId="34265511" w14:textId="77777777" w:rsidR="00144ECD" w:rsidRPr="00144ECD" w:rsidRDefault="007B1FB4" w:rsidP="00144ECD">
      <w:pPr>
        <w:shd w:val="clear" w:color="auto" w:fill="FFFFFF"/>
        <w:jc w:val="center"/>
        <w:textAlignment w:val="baseline"/>
        <w:rPr>
          <w:rFonts w:ascii="Comic Sans MS" w:hAnsi="Comic Sans MS" w:cs="Arial"/>
          <w:caps/>
          <w:color w:val="000000"/>
          <w:lang w:eastAsia="en-GB"/>
        </w:rPr>
      </w:pPr>
      <w:bookmarkStart w:id="2" w:name="x__Hlk77146521"/>
      <w:r w:rsidRPr="00144ECD">
        <w:rPr>
          <w:rFonts w:ascii="Comic Sans MS" w:hAnsi="Comic Sans MS" w:cs="Arial"/>
          <w:color w:val="000000"/>
          <w:bdr w:val="none" w:sz="0" w:space="0" w:color="auto" w:frame="1"/>
          <w:lang w:eastAsia="en-GB"/>
        </w:rPr>
        <w:t>           </w:t>
      </w:r>
      <w:bookmarkEnd w:id="2"/>
      <w:r w:rsidR="00144ECD" w:rsidRPr="00144ECD">
        <w:rPr>
          <w:rFonts w:ascii="Comic Sans MS" w:hAnsi="Comic Sans MS" w:cs="Arial"/>
          <w:b/>
          <w:bCs/>
          <w:caps/>
          <w:color w:val="000000"/>
          <w:u w:val="single"/>
          <w:lang w:eastAsia="en-GB"/>
        </w:rPr>
        <w:t>Animals in the Setting Policy</w:t>
      </w:r>
    </w:p>
    <w:p w14:paraId="3D9A2DEA" w14:textId="77777777" w:rsidR="00144ECD" w:rsidRPr="00144ECD" w:rsidRDefault="00144ECD" w:rsidP="00144ECD">
      <w:pPr>
        <w:shd w:val="clear" w:color="auto" w:fill="FFFFFF"/>
        <w:textAlignment w:val="baseline"/>
        <w:rPr>
          <w:rFonts w:ascii="Comic Sans MS" w:hAnsi="Comic Sans MS" w:cs="Arial"/>
          <w:color w:val="000000"/>
          <w:lang w:eastAsia="en-GB"/>
        </w:rPr>
      </w:pPr>
      <w:r w:rsidRPr="00144ECD">
        <w:rPr>
          <w:rFonts w:ascii="Comic Sans MS" w:hAnsi="Comic Sans MS" w:cs="Arial"/>
          <w:b/>
          <w:bCs/>
          <w:color w:val="000000"/>
          <w:lang w:eastAsia="en-GB"/>
        </w:rPr>
        <w:t>Policy Statement</w:t>
      </w:r>
    </w:p>
    <w:p w14:paraId="5EE04173" w14:textId="77777777" w:rsidR="00144ECD" w:rsidRPr="00144ECD" w:rsidRDefault="00144ECD" w:rsidP="00144ECD">
      <w:pPr>
        <w:shd w:val="clear" w:color="auto" w:fill="FFFFFF"/>
        <w:textAlignment w:val="baseline"/>
        <w:rPr>
          <w:rFonts w:ascii="Comic Sans MS" w:hAnsi="Comic Sans MS" w:cs="Arial"/>
          <w:color w:val="000000"/>
          <w:lang w:eastAsia="en-GB"/>
        </w:rPr>
      </w:pPr>
      <w:r w:rsidRPr="00144ECD">
        <w:rPr>
          <w:rFonts w:ascii="Comic Sans MS" w:hAnsi="Comic Sans MS" w:cs="Arial"/>
          <w:color w:val="000000"/>
          <w:lang w:eastAsia="en-GB"/>
        </w:rPr>
        <w:t>Children learn about the natural world, its animals and other living creatures, as part of the Early Years Foundation Stage Framework. This may include contact with animals, or other living creatures, either in the setting or in visits.</w:t>
      </w:r>
    </w:p>
    <w:p w14:paraId="5C3BB1A4" w14:textId="77777777" w:rsidR="00144ECD" w:rsidRPr="00144ECD" w:rsidRDefault="00144ECD" w:rsidP="00144ECD">
      <w:pPr>
        <w:shd w:val="clear" w:color="auto" w:fill="FFFFFF"/>
        <w:textAlignment w:val="baseline"/>
        <w:rPr>
          <w:rFonts w:ascii="Comic Sans MS" w:hAnsi="Comic Sans MS" w:cs="Arial"/>
          <w:color w:val="000000"/>
          <w:lang w:eastAsia="en-GB"/>
        </w:rPr>
      </w:pPr>
      <w:r w:rsidRPr="00144ECD">
        <w:rPr>
          <w:rFonts w:ascii="Comic Sans MS" w:hAnsi="Comic Sans MS" w:cs="Arial"/>
          <w:color w:val="000000"/>
          <w:lang w:eastAsia="en-GB"/>
        </w:rPr>
        <w:t>We aim to ensure that this is in accordance with sensible hygiene and safety controls.</w:t>
      </w:r>
    </w:p>
    <w:p w14:paraId="791ACAC0" w14:textId="77777777" w:rsidR="00144ECD" w:rsidRPr="00144ECD" w:rsidRDefault="00144ECD" w:rsidP="00144ECD">
      <w:pPr>
        <w:shd w:val="clear" w:color="auto" w:fill="FFFFFF"/>
        <w:textAlignment w:val="baseline"/>
        <w:rPr>
          <w:rFonts w:ascii="Comic Sans MS" w:hAnsi="Comic Sans MS" w:cs="Arial"/>
          <w:color w:val="000000"/>
          <w:lang w:eastAsia="en-GB"/>
        </w:rPr>
      </w:pPr>
      <w:r w:rsidRPr="00144ECD">
        <w:rPr>
          <w:rFonts w:ascii="Comic Sans MS" w:hAnsi="Comic Sans MS" w:cs="Arial"/>
          <w:color w:val="000000"/>
          <w:lang w:eastAsia="en-GB"/>
        </w:rPr>
        <w:t> </w:t>
      </w:r>
      <w:r w:rsidRPr="00144ECD">
        <w:rPr>
          <w:rFonts w:ascii="Comic Sans MS" w:hAnsi="Comic Sans MS" w:cs="Arial"/>
          <w:b/>
          <w:bCs/>
          <w:color w:val="000000"/>
          <w:lang w:eastAsia="en-GB"/>
        </w:rPr>
        <w:t>Procedures</w:t>
      </w:r>
    </w:p>
    <w:p w14:paraId="13E1105A" w14:textId="77777777" w:rsidR="00144ECD" w:rsidRPr="00144ECD" w:rsidRDefault="00144ECD" w:rsidP="00144ECD">
      <w:pPr>
        <w:shd w:val="clear" w:color="auto" w:fill="FFFFFF"/>
        <w:textAlignment w:val="baseline"/>
        <w:rPr>
          <w:rFonts w:ascii="Comic Sans MS" w:hAnsi="Comic Sans MS" w:cs="Arial"/>
          <w:b/>
          <w:bCs/>
          <w:color w:val="000000"/>
          <w:lang w:eastAsia="en-GB"/>
        </w:rPr>
      </w:pPr>
      <w:r w:rsidRPr="00144ECD">
        <w:rPr>
          <w:rFonts w:ascii="Comic Sans MS" w:hAnsi="Comic Sans MS" w:cs="Arial"/>
          <w:b/>
          <w:bCs/>
          <w:i/>
          <w:iCs/>
          <w:color w:val="000000"/>
          <w:lang w:eastAsia="en-GB"/>
        </w:rPr>
        <w:t>Animals in the setting</w:t>
      </w:r>
    </w:p>
    <w:p w14:paraId="3C3D160D"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We take account of the views of the parents and children when selecting an animal or creature to keep as a pet in the setting.</w:t>
      </w:r>
    </w:p>
    <w:p w14:paraId="0E83C3E5" w14:textId="77777777" w:rsidR="00144ECD" w:rsidRPr="00144ECD" w:rsidRDefault="00144ECD" w:rsidP="00D71649">
      <w:pPr>
        <w:numPr>
          <w:ilvl w:val="0"/>
          <w:numId w:val="2"/>
        </w:numPr>
        <w:shd w:val="clear" w:color="auto" w:fill="FFFFFF"/>
        <w:spacing w:before="120" w:after="120" w:line="360" w:lineRule="atLeast"/>
        <w:ind w:left="840"/>
        <w:rPr>
          <w:rFonts w:ascii="Comic Sans MS" w:hAnsi="Comic Sans MS" w:cs="Arial"/>
          <w:color w:val="000000"/>
          <w:lang w:eastAsia="en-GB"/>
        </w:rPr>
      </w:pPr>
      <w:r w:rsidRPr="00144ECD">
        <w:rPr>
          <w:rFonts w:ascii="Comic Sans MS" w:hAnsi="Comic Sans MS" w:cs="Arial"/>
          <w:color w:val="000000"/>
          <w:lang w:eastAsia="en-GB"/>
        </w:rPr>
        <w:t>Staff will be aware of any allergies or issues individual children may have with any animals/creatures.</w:t>
      </w:r>
    </w:p>
    <w:p w14:paraId="6FFEF37E"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We carry out a risk assessment with a knowledgeable person accounting for any hygiene or safety risks posed by the animal or creature.</w:t>
      </w:r>
    </w:p>
    <w:p w14:paraId="22D017AB"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We provide suitable housing for the animal or creature and ensure this is cleaned out regularly and is kept safe.</w:t>
      </w:r>
    </w:p>
    <w:p w14:paraId="2428CE5E"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We ensure the correct food is offered at the right times</w:t>
      </w:r>
    </w:p>
    <w:p w14:paraId="4C81BE6B"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 xml:space="preserve">We </w:t>
      </w:r>
      <w:proofErr w:type="gramStart"/>
      <w:r w:rsidRPr="00144ECD">
        <w:rPr>
          <w:rFonts w:ascii="Comic Sans MS" w:hAnsi="Comic Sans MS" w:cs="Arial"/>
          <w:color w:val="000000"/>
          <w:lang w:eastAsia="en-GB"/>
        </w:rPr>
        <w:t>make arrangements</w:t>
      </w:r>
      <w:proofErr w:type="gramEnd"/>
      <w:r w:rsidRPr="00144ECD">
        <w:rPr>
          <w:rFonts w:ascii="Comic Sans MS" w:hAnsi="Comic Sans MS" w:cs="Arial"/>
          <w:color w:val="000000"/>
          <w:lang w:eastAsia="en-GB"/>
        </w:rPr>
        <w:t xml:space="preserve"> for weekends and holiday care for the animal or creature. We register with the local vet and take out the appropriate pet care insurance.</w:t>
      </w:r>
    </w:p>
    <w:p w14:paraId="2872F9A5"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We make sure all vaccinations and other regular health measures, such as de-worming are up to date and recorded.</w:t>
      </w:r>
    </w:p>
    <w:p w14:paraId="5DE0028F"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Children are taught correct handling and care of the animal or creature and are supervised</w:t>
      </w:r>
    </w:p>
    <w:p w14:paraId="75CF1D0F"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Children wash their hands after handling the animal or creature and do not have contact with animal soil or soiled bedding.</w:t>
      </w:r>
    </w:p>
    <w:p w14:paraId="259AC4FB"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Staff wear disposable gloves when cleaning housing or handling soiled bedding</w:t>
      </w:r>
    </w:p>
    <w:p w14:paraId="3D83A6D4"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 xml:space="preserve">If animals or creatures are brought in by visitors to show the </w:t>
      </w:r>
      <w:proofErr w:type="gramStart"/>
      <w:r w:rsidRPr="00144ECD">
        <w:rPr>
          <w:rFonts w:ascii="Comic Sans MS" w:hAnsi="Comic Sans MS" w:cs="Arial"/>
          <w:color w:val="000000"/>
          <w:lang w:eastAsia="en-GB"/>
        </w:rPr>
        <w:t>children</w:t>
      </w:r>
      <w:proofErr w:type="gramEnd"/>
      <w:r w:rsidRPr="00144ECD">
        <w:rPr>
          <w:rFonts w:ascii="Comic Sans MS" w:hAnsi="Comic Sans MS" w:cs="Arial"/>
          <w:color w:val="000000"/>
          <w:lang w:eastAsia="en-GB"/>
        </w:rPr>
        <w:t xml:space="preserve"> they are the responsibility of the owner.</w:t>
      </w:r>
    </w:p>
    <w:p w14:paraId="7EA3DE17"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The owner carries out the risk assessment, detailing how the animal or creature is to be handled and how any safety or hygiene issues will be addressed</w:t>
      </w:r>
    </w:p>
    <w:p w14:paraId="6F8C18B4"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 xml:space="preserve">Any dog brought on site or to the gate by parents/carers during arrival and departure times must be on a lead and under control. The Manager reserves the right to request that a dog is not brought on site or to the </w:t>
      </w:r>
      <w:proofErr w:type="gramStart"/>
      <w:r w:rsidRPr="00144ECD">
        <w:rPr>
          <w:rFonts w:ascii="Comic Sans MS" w:hAnsi="Comic Sans MS" w:cs="Arial"/>
          <w:color w:val="000000"/>
          <w:lang w:eastAsia="en-GB"/>
        </w:rPr>
        <w:t>gate ,</w:t>
      </w:r>
      <w:proofErr w:type="gramEnd"/>
      <w:r w:rsidRPr="00144ECD">
        <w:rPr>
          <w:rFonts w:ascii="Comic Sans MS" w:hAnsi="Comic Sans MS" w:cs="Arial"/>
          <w:color w:val="000000"/>
          <w:lang w:eastAsia="en-GB"/>
        </w:rPr>
        <w:t xml:space="preserve"> if the animal is out of control, or likely to pose a risk.</w:t>
      </w:r>
    </w:p>
    <w:p w14:paraId="6C9CB76F" w14:textId="1330742D" w:rsidR="00144ECD" w:rsidRPr="00144ECD" w:rsidRDefault="00144ECD" w:rsidP="00144ECD">
      <w:pPr>
        <w:shd w:val="clear" w:color="auto" w:fill="FFFFFF"/>
        <w:spacing w:before="100" w:beforeAutospacing="1" w:after="100" w:afterAutospacing="1" w:line="348" w:lineRule="atLeast"/>
        <w:ind w:left="360" w:right="117"/>
        <w:rPr>
          <w:rFonts w:ascii="Comic Sans MS" w:hAnsi="Comic Sans MS" w:cs="Arial"/>
          <w:color w:val="000000"/>
          <w:sz w:val="28"/>
          <w:szCs w:val="28"/>
          <w:lang w:eastAsia="en-GB"/>
        </w:rPr>
      </w:pPr>
      <w:r w:rsidRPr="00144ECD">
        <w:rPr>
          <w:rFonts w:ascii="Comic Sans MS" w:hAnsi="Comic Sans MS" w:cs="Arial"/>
          <w:b/>
          <w:bCs/>
          <w:color w:val="000000"/>
          <w:sz w:val="28"/>
          <w:szCs w:val="28"/>
          <w:lang w:eastAsia="en-GB"/>
        </w:rPr>
        <w:t>Dangerous Dogs</w:t>
      </w:r>
    </w:p>
    <w:p w14:paraId="53361BE1"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Banned dog breeds (meaning dogs to which section 1 of the Dangerous Dogs Act 1991</w:t>
      </w:r>
    </w:p>
    <w:p w14:paraId="5DD858A2"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applies including the XL Bully type), must not be kept or present on the premises. This includes dogs with an exemption certificate.  https://www.gov.uk/control-dog-public/banned-dogs</w:t>
      </w:r>
    </w:p>
    <w:p w14:paraId="4FCD2D25"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lastRenderedPageBreak/>
        <w:t>If the setting has reason to believe children under 12 years are left in close contact with a banned dog in a private place without adult supervision, this will be treated as a safeguarding concern and acted in line with our policy and procedures. All parents/carers are notified that banned dog breeds are not to be brought on to the premises.</w:t>
      </w:r>
    </w:p>
    <w:p w14:paraId="0D49CCAC" w14:textId="77777777" w:rsidR="00144ECD" w:rsidRPr="00144ECD" w:rsidRDefault="00144ECD" w:rsidP="00D71649">
      <w:pPr>
        <w:numPr>
          <w:ilvl w:val="0"/>
          <w:numId w:val="2"/>
        </w:numPr>
        <w:shd w:val="clear" w:color="auto" w:fill="FFFFFF"/>
        <w:spacing w:before="100" w:beforeAutospacing="1" w:after="100" w:afterAutospacing="1" w:line="360" w:lineRule="atLeast"/>
        <w:rPr>
          <w:rFonts w:ascii="Comic Sans MS" w:hAnsi="Comic Sans MS" w:cs="Arial"/>
          <w:color w:val="000000"/>
          <w:lang w:eastAsia="en-GB"/>
        </w:rPr>
      </w:pPr>
      <w:r w:rsidRPr="00144ECD">
        <w:rPr>
          <w:rFonts w:ascii="Comic Sans MS" w:hAnsi="Comic Sans MS" w:cs="Arial"/>
          <w:color w:val="000000"/>
          <w:lang w:eastAsia="en-GB"/>
        </w:rPr>
        <w:t>Further advice may be sought and reports about dangerous dogs can be made to the local council dog warden or the police</w:t>
      </w:r>
    </w:p>
    <w:p w14:paraId="633D88FF" w14:textId="77777777" w:rsidR="00144ECD" w:rsidRPr="00144ECD" w:rsidRDefault="00144ECD" w:rsidP="00144ECD">
      <w:pPr>
        <w:shd w:val="clear" w:color="auto" w:fill="FFFFFF"/>
        <w:textAlignment w:val="baseline"/>
        <w:rPr>
          <w:rFonts w:ascii="Comic Sans MS" w:hAnsi="Comic Sans MS" w:cs="Arial"/>
          <w:b/>
          <w:bCs/>
          <w:color w:val="000000"/>
          <w:sz w:val="28"/>
          <w:szCs w:val="28"/>
          <w:lang w:eastAsia="en-GB"/>
        </w:rPr>
      </w:pPr>
      <w:r w:rsidRPr="00144ECD">
        <w:rPr>
          <w:rFonts w:ascii="Comic Sans MS" w:hAnsi="Comic Sans MS" w:cs="Arial"/>
          <w:b/>
          <w:bCs/>
          <w:i/>
          <w:iCs/>
          <w:color w:val="000000"/>
          <w:sz w:val="28"/>
          <w:szCs w:val="28"/>
          <w:lang w:eastAsia="en-GB"/>
        </w:rPr>
        <w:t>Visits to farms</w:t>
      </w:r>
    </w:p>
    <w:p w14:paraId="4ABD8669" w14:textId="77777777" w:rsidR="00144ECD" w:rsidRPr="00144ECD" w:rsidRDefault="00144ECD" w:rsidP="00D71649">
      <w:pPr>
        <w:numPr>
          <w:ilvl w:val="0"/>
          <w:numId w:val="3"/>
        </w:numPr>
        <w:shd w:val="clear" w:color="auto" w:fill="FFFFFF"/>
        <w:spacing w:before="100" w:beforeAutospacing="1" w:after="100" w:afterAutospacing="1" w:line="360" w:lineRule="atLeast"/>
        <w:ind w:left="1620"/>
        <w:rPr>
          <w:rFonts w:ascii="Comic Sans MS" w:hAnsi="Comic Sans MS" w:cs="Arial"/>
          <w:color w:val="000000"/>
          <w:lang w:eastAsia="en-GB"/>
        </w:rPr>
      </w:pPr>
      <w:r w:rsidRPr="00144ECD">
        <w:rPr>
          <w:rFonts w:ascii="Comic Sans MS" w:hAnsi="Comic Sans MS" w:cs="Arial"/>
          <w:color w:val="000000"/>
          <w:lang w:eastAsia="en-GB"/>
        </w:rPr>
        <w:t>Before a visit to a farm a risk assessment is carried out – this may take account of safety factors listed in the farms own risk assessment which should be viewed</w:t>
      </w:r>
    </w:p>
    <w:p w14:paraId="63DA59F0" w14:textId="77777777" w:rsidR="00144ECD" w:rsidRPr="00144ECD" w:rsidRDefault="00144ECD" w:rsidP="00D71649">
      <w:pPr>
        <w:numPr>
          <w:ilvl w:val="0"/>
          <w:numId w:val="3"/>
        </w:numPr>
        <w:shd w:val="clear" w:color="auto" w:fill="FFFFFF"/>
        <w:spacing w:before="100" w:beforeAutospacing="1" w:after="100" w:afterAutospacing="1" w:line="360" w:lineRule="atLeast"/>
        <w:ind w:left="1620"/>
        <w:rPr>
          <w:rFonts w:ascii="Comic Sans MS" w:hAnsi="Comic Sans MS" w:cs="Arial"/>
          <w:color w:val="000000"/>
          <w:lang w:eastAsia="en-GB"/>
        </w:rPr>
      </w:pPr>
      <w:r w:rsidRPr="00144ECD">
        <w:rPr>
          <w:rFonts w:ascii="Comic Sans MS" w:hAnsi="Comic Sans MS" w:cs="Arial"/>
          <w:color w:val="000000"/>
          <w:lang w:eastAsia="en-GB"/>
        </w:rPr>
        <w:t>The outings procedure is followed.</w:t>
      </w:r>
    </w:p>
    <w:p w14:paraId="4AB92653" w14:textId="77777777" w:rsidR="00144ECD" w:rsidRPr="00144ECD" w:rsidRDefault="00144ECD" w:rsidP="00D71649">
      <w:pPr>
        <w:numPr>
          <w:ilvl w:val="0"/>
          <w:numId w:val="3"/>
        </w:numPr>
        <w:shd w:val="clear" w:color="auto" w:fill="FFFFFF"/>
        <w:spacing w:before="100" w:beforeAutospacing="1" w:after="100" w:afterAutospacing="1" w:line="360" w:lineRule="atLeast"/>
        <w:ind w:left="1620"/>
        <w:rPr>
          <w:rFonts w:ascii="Comic Sans MS" w:hAnsi="Comic Sans MS" w:cs="Arial"/>
          <w:color w:val="000000"/>
          <w:lang w:eastAsia="en-GB"/>
        </w:rPr>
      </w:pPr>
      <w:r w:rsidRPr="00144ECD">
        <w:rPr>
          <w:rFonts w:ascii="Comic Sans MS" w:hAnsi="Comic Sans MS" w:cs="Arial"/>
          <w:color w:val="000000"/>
          <w:lang w:eastAsia="en-GB"/>
        </w:rPr>
        <w:t>Children wash their hands after contact with the animals</w:t>
      </w:r>
    </w:p>
    <w:p w14:paraId="3C002BB3" w14:textId="77777777" w:rsidR="00144ECD" w:rsidRPr="00144ECD" w:rsidRDefault="00144ECD" w:rsidP="00144ECD">
      <w:pPr>
        <w:shd w:val="clear" w:color="auto" w:fill="FFFFFF"/>
        <w:textAlignment w:val="baseline"/>
        <w:rPr>
          <w:rFonts w:ascii="Comic Sans MS" w:hAnsi="Comic Sans MS" w:cs="Arial"/>
          <w:color w:val="000000"/>
          <w:lang w:eastAsia="en-GB"/>
        </w:rPr>
      </w:pPr>
      <w:r w:rsidRPr="00144ECD">
        <w:rPr>
          <w:rFonts w:ascii="Comic Sans MS" w:hAnsi="Comic Sans MS" w:cs="Arial"/>
          <w:color w:val="000000"/>
          <w:lang w:eastAsia="en-GB"/>
        </w:rPr>
        <w:t>Outdoor footwear worn to visit farms are cleaned of mud and debris and should not be worn indoors.</w:t>
      </w:r>
      <w:r w:rsidRPr="00144ECD">
        <w:rPr>
          <w:rFonts w:ascii="Comic Sans MS" w:hAnsi="Comic Sans MS" w:cs="Arial"/>
          <w:b/>
          <w:bCs/>
          <w:color w:val="000000"/>
          <w:lang w:eastAsia="en-GB"/>
        </w:rPr>
        <w:t xml:space="preserve"> Further guidance</w:t>
      </w:r>
    </w:p>
    <w:p w14:paraId="6D993AEE" w14:textId="77777777" w:rsidR="00144ECD" w:rsidRPr="00144ECD" w:rsidRDefault="00144ECD" w:rsidP="00144ECD">
      <w:pPr>
        <w:shd w:val="clear" w:color="auto" w:fill="FFFFFF"/>
        <w:textAlignment w:val="baseline"/>
        <w:rPr>
          <w:rFonts w:ascii="Comic Sans MS" w:hAnsi="Comic Sans MS" w:cs="Arial"/>
          <w:color w:val="000000"/>
          <w:lang w:eastAsia="en-GB"/>
        </w:rPr>
      </w:pPr>
      <w:r w:rsidRPr="00144ECD">
        <w:rPr>
          <w:rFonts w:ascii="Comic Sans MS" w:hAnsi="Comic Sans MS" w:cs="Arial"/>
          <w:color w:val="000000"/>
          <w:lang w:eastAsia="en-GB"/>
        </w:rPr>
        <w:t>Good Practice in Early Years Infection Control (Pre-school Learning Alliance 2009)</w:t>
      </w:r>
    </w:p>
    <w:p w14:paraId="2A76B28D" w14:textId="77777777" w:rsidR="00144ECD" w:rsidRPr="00144ECD" w:rsidRDefault="00144ECD" w:rsidP="00144ECD">
      <w:pPr>
        <w:shd w:val="clear" w:color="auto" w:fill="FFFFFF"/>
        <w:textAlignment w:val="baseline"/>
        <w:rPr>
          <w:rFonts w:ascii="Comic Sans MS" w:hAnsi="Comic Sans MS" w:cs="Arial"/>
          <w:color w:val="000000"/>
          <w:lang w:eastAsia="en-GB"/>
        </w:rPr>
      </w:pPr>
      <w:hyperlink r:id="rId14" w:tgtFrame="_blank" w:tooltip="https://www.gov.uk/control-dog-public/banned-dogs" w:history="1">
        <w:r w:rsidRPr="00144ECD">
          <w:rPr>
            <w:rFonts w:ascii="Comic Sans MS" w:hAnsi="Comic Sans MS" w:cs="Arial"/>
            <w:color w:val="0000FF"/>
            <w:u w:val="single"/>
            <w:bdr w:val="none" w:sz="0" w:space="0" w:color="auto" w:frame="1"/>
            <w:lang w:eastAsia="en-GB"/>
          </w:rPr>
          <w:t>https://www.gov.uk/control-dog-public/banned-dogs</w:t>
        </w:r>
      </w:hyperlink>
    </w:p>
    <w:p w14:paraId="3A37509F" w14:textId="26AC88E4" w:rsidR="007B1FB4" w:rsidRPr="007B1FB4" w:rsidRDefault="007B1FB4" w:rsidP="00144ECD">
      <w:pPr>
        <w:shd w:val="clear" w:color="auto" w:fill="FFFFFF"/>
        <w:textAlignment w:val="baseline"/>
        <w:rPr>
          <w:rFonts w:ascii="Comic Sans MS" w:hAnsi="Comic Sans MS" w:cs="Arial"/>
          <w:color w:val="000000"/>
          <w:lang w:eastAsia="en-GB"/>
        </w:rPr>
      </w:pPr>
    </w:p>
    <w:p w14:paraId="75455097" w14:textId="77777777" w:rsidR="00254B1A" w:rsidRPr="007B1FB4" w:rsidRDefault="00254B1A" w:rsidP="00254B1A">
      <w:pPr>
        <w:pStyle w:val="BodyText"/>
        <w:spacing w:line="348" w:lineRule="auto"/>
        <w:rPr>
          <w:rFonts w:ascii="Comic Sans MS" w:hAnsi="Comic Sans MS"/>
          <w:color w:val="EE0000"/>
          <w:sz w:val="22"/>
          <w:szCs w:val="22"/>
        </w:rPr>
      </w:pPr>
    </w:p>
    <w:p w14:paraId="6CDAD2EC" w14:textId="77777777" w:rsidR="002F4768" w:rsidRPr="002F4768" w:rsidRDefault="002F4768" w:rsidP="002F4768">
      <w:pPr>
        <w:rPr>
          <w:rFonts w:ascii="Comic Sans MS" w:hAnsi="Comic Sans MS" w:cs="Arial"/>
          <w:lang w:eastAsia="en-GB"/>
        </w:rPr>
      </w:pPr>
      <w:r w:rsidRPr="002F4768">
        <w:rPr>
          <w:rFonts w:ascii="Comic Sans MS" w:hAnsi="Comic Sans MS" w:cs="Arial"/>
          <w:lang w:eastAsia="en-GB"/>
        </w:rPr>
        <w:t>This Policy was adopted at the meeting of Tarporley Pre-School</w:t>
      </w:r>
    </w:p>
    <w:p w14:paraId="21DA8CE4" w14:textId="77777777" w:rsidR="002F4768" w:rsidRPr="002F4768" w:rsidRDefault="002F4768" w:rsidP="002F4768">
      <w:pPr>
        <w:rPr>
          <w:rFonts w:ascii="Comic Sans MS" w:hAnsi="Comic Sans MS" w:cs="Arial"/>
          <w:lang w:eastAsia="en-GB"/>
        </w:rPr>
      </w:pPr>
    </w:p>
    <w:p w14:paraId="585BC2B2" w14:textId="77777777" w:rsidR="002F4768" w:rsidRPr="002F4768" w:rsidRDefault="002F4768" w:rsidP="002F4768">
      <w:pPr>
        <w:rPr>
          <w:rFonts w:ascii="Comic Sans MS" w:hAnsi="Comic Sans MS" w:cs="Arial"/>
          <w:lang w:eastAsia="en-GB"/>
        </w:rPr>
      </w:pPr>
      <w:proofErr w:type="gramStart"/>
      <w:r w:rsidRPr="002F4768">
        <w:rPr>
          <w:rFonts w:ascii="Comic Sans MS" w:hAnsi="Comic Sans MS" w:cs="Arial"/>
          <w:lang w:eastAsia="en-GB"/>
        </w:rPr>
        <w:t>Held  in</w:t>
      </w:r>
      <w:proofErr w:type="gramEnd"/>
      <w:r w:rsidRPr="002F4768">
        <w:rPr>
          <w:rFonts w:ascii="Comic Sans MS" w:hAnsi="Comic Sans MS" w:cs="Arial"/>
          <w:lang w:eastAsia="en-GB"/>
        </w:rPr>
        <w:t xml:space="preserve"> November 2026</w:t>
      </w:r>
      <w:r w:rsidRPr="002F4768">
        <w:rPr>
          <w:rFonts w:ascii="Comic Sans MS" w:hAnsi="Comic Sans MS" w:cs="Arial"/>
          <w:lang w:eastAsia="en-GB"/>
        </w:rPr>
        <w:tab/>
      </w:r>
      <w:r w:rsidRPr="002F4768">
        <w:rPr>
          <w:rFonts w:ascii="Comic Sans MS" w:hAnsi="Comic Sans MS" w:cs="Arial"/>
          <w:lang w:eastAsia="en-GB"/>
        </w:rPr>
        <w:br/>
      </w:r>
    </w:p>
    <w:p w14:paraId="53490586" w14:textId="77777777" w:rsidR="002F4768" w:rsidRPr="002F4768" w:rsidRDefault="002F4768" w:rsidP="002F4768">
      <w:pPr>
        <w:rPr>
          <w:rFonts w:ascii="Comic Sans MS" w:hAnsi="Comic Sans MS" w:cs="Arial"/>
          <w:b/>
          <w:bCs/>
          <w:lang w:eastAsia="en-GB"/>
        </w:rPr>
      </w:pPr>
      <w:r w:rsidRPr="002F4768">
        <w:rPr>
          <w:rFonts w:ascii="Comic Sans MS" w:hAnsi="Comic Sans MS" w:cs="Arial"/>
          <w:b/>
          <w:bCs/>
          <w:lang w:eastAsia="en-GB"/>
        </w:rPr>
        <w:t>Signed on behalf of the Management Committee:</w:t>
      </w:r>
    </w:p>
    <w:p w14:paraId="3365BDDF" w14:textId="77777777" w:rsidR="002F4768" w:rsidRPr="002F4768" w:rsidRDefault="002F4768" w:rsidP="002F4768">
      <w:pPr>
        <w:rPr>
          <w:rFonts w:ascii="Comic Sans MS" w:hAnsi="Comic Sans MS" w:cs="Arial"/>
          <w:lang w:eastAsia="en-GB"/>
        </w:rPr>
      </w:pPr>
    </w:p>
    <w:p w14:paraId="6131E5D5" w14:textId="77777777" w:rsidR="002F4768" w:rsidRPr="002F4768" w:rsidRDefault="002F4768" w:rsidP="002F4768">
      <w:pPr>
        <w:rPr>
          <w:rFonts w:ascii="Comic Sans MS" w:hAnsi="Comic Sans MS" w:cs="Arial"/>
          <w:lang w:eastAsia="en-GB"/>
        </w:rPr>
      </w:pPr>
      <w:r w:rsidRPr="002F4768">
        <w:rPr>
          <w:rFonts w:ascii="Comic Sans MS" w:hAnsi="Comic Sans MS" w:cs="Arial"/>
          <w:b/>
          <w:bCs/>
          <w:lang w:eastAsia="en-GB"/>
        </w:rPr>
        <w:t>Name of signatory:</w:t>
      </w:r>
      <w:r w:rsidRPr="002F4768">
        <w:rPr>
          <w:rFonts w:ascii="Comic Sans MS" w:hAnsi="Comic Sans MS" w:cs="Arial"/>
          <w:lang w:eastAsia="en-GB"/>
        </w:rPr>
        <w:tab/>
      </w:r>
      <w:r w:rsidRPr="002F4768">
        <w:rPr>
          <w:rFonts w:ascii="Comic Sans MS" w:hAnsi="Comic Sans MS" w:cs="Arial"/>
          <w:lang w:eastAsia="en-GB"/>
        </w:rPr>
        <w:tab/>
        <w:t>Vickie Riekert</w:t>
      </w:r>
      <w:r w:rsidRPr="002F4768">
        <w:rPr>
          <w:rFonts w:ascii="Comic Sans MS" w:hAnsi="Comic Sans MS" w:cs="Arial"/>
          <w:lang w:eastAsia="en-GB"/>
        </w:rPr>
        <w:tab/>
      </w:r>
      <w:r w:rsidRPr="002F4768">
        <w:rPr>
          <w:rFonts w:ascii="Comic Sans MS" w:hAnsi="Comic Sans MS" w:cs="Arial"/>
          <w:b/>
          <w:bCs/>
          <w:lang w:eastAsia="en-GB"/>
        </w:rPr>
        <w:t>Role of signatory:</w:t>
      </w:r>
      <w:r w:rsidRPr="002F4768">
        <w:rPr>
          <w:rFonts w:ascii="Comic Sans MS" w:hAnsi="Comic Sans MS" w:cs="Arial"/>
          <w:lang w:eastAsia="en-GB"/>
        </w:rPr>
        <w:tab/>
      </w:r>
      <w:r w:rsidRPr="002F4768">
        <w:rPr>
          <w:rFonts w:ascii="Comic Sans MS" w:hAnsi="Comic Sans MS" w:cs="Arial"/>
          <w:lang w:eastAsia="en-GB"/>
        </w:rPr>
        <w:tab/>
        <w:t>Chairperson</w:t>
      </w:r>
    </w:p>
    <w:p w14:paraId="22D9FCBD" w14:textId="77777777" w:rsidR="002F4768" w:rsidRPr="002F4768" w:rsidRDefault="002F4768" w:rsidP="002F4768">
      <w:pPr>
        <w:rPr>
          <w:rFonts w:ascii="Comic Sans MS" w:hAnsi="Comic Sans MS" w:cs="Arial"/>
          <w:lang w:eastAsia="en-GB"/>
        </w:rPr>
      </w:pPr>
    </w:p>
    <w:tbl>
      <w:tblPr>
        <w:tblW w:w="0" w:type="auto"/>
        <w:tblInd w:w="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2F4768" w:rsidRPr="002F4768" w14:paraId="32E1AF85" w14:textId="77777777" w:rsidTr="002F4768">
        <w:tc>
          <w:tcPr>
            <w:tcW w:w="1812" w:type="dxa"/>
          </w:tcPr>
          <w:p w14:paraId="1FC1AB2A" w14:textId="77777777" w:rsidR="002F4768" w:rsidRPr="002F4768" w:rsidRDefault="002F4768" w:rsidP="002F4768">
            <w:pPr>
              <w:rPr>
                <w:rFonts w:ascii="Comic Sans MS" w:hAnsi="Comic Sans MS"/>
                <w:lang w:eastAsia="en-GB"/>
              </w:rPr>
            </w:pPr>
            <w:r w:rsidRPr="002F4768">
              <w:rPr>
                <w:rFonts w:ascii="Comic Sans MS" w:hAnsi="Comic Sans MS"/>
                <w:lang w:eastAsia="en-GB"/>
              </w:rPr>
              <w:t>REVIEW DATE</w:t>
            </w:r>
          </w:p>
        </w:tc>
        <w:tc>
          <w:tcPr>
            <w:tcW w:w="3205" w:type="dxa"/>
          </w:tcPr>
          <w:p w14:paraId="63D02F31" w14:textId="77777777" w:rsidR="002F4768" w:rsidRPr="002F4768" w:rsidRDefault="002F4768" w:rsidP="002F4768">
            <w:pPr>
              <w:rPr>
                <w:rFonts w:ascii="Comic Sans MS" w:hAnsi="Comic Sans MS"/>
                <w:lang w:eastAsia="en-GB"/>
              </w:rPr>
            </w:pPr>
            <w:r w:rsidRPr="002F4768">
              <w:rPr>
                <w:rFonts w:ascii="Comic Sans MS" w:hAnsi="Comic Sans MS"/>
                <w:lang w:eastAsia="en-GB"/>
              </w:rPr>
              <w:t>SIGNED BY MANAGEMENT COMMITTEE</w:t>
            </w:r>
          </w:p>
        </w:tc>
        <w:tc>
          <w:tcPr>
            <w:tcW w:w="2071" w:type="dxa"/>
          </w:tcPr>
          <w:p w14:paraId="44AF48D6" w14:textId="77777777" w:rsidR="002F4768" w:rsidRPr="002F4768" w:rsidRDefault="002F4768" w:rsidP="002F4768">
            <w:pPr>
              <w:rPr>
                <w:rFonts w:ascii="Comic Sans MS" w:hAnsi="Comic Sans MS"/>
                <w:lang w:eastAsia="en-GB"/>
              </w:rPr>
            </w:pPr>
            <w:r w:rsidRPr="002F4768">
              <w:rPr>
                <w:rFonts w:ascii="Comic Sans MS" w:hAnsi="Comic Sans MS"/>
                <w:lang w:eastAsia="en-GB"/>
              </w:rPr>
              <w:t>NAME OF SIGNATORY</w:t>
            </w:r>
          </w:p>
        </w:tc>
        <w:tc>
          <w:tcPr>
            <w:tcW w:w="1928" w:type="dxa"/>
          </w:tcPr>
          <w:p w14:paraId="138A1203" w14:textId="77777777" w:rsidR="002F4768" w:rsidRPr="002F4768" w:rsidRDefault="002F4768" w:rsidP="002F4768">
            <w:pPr>
              <w:rPr>
                <w:rFonts w:ascii="Comic Sans MS" w:hAnsi="Comic Sans MS"/>
                <w:lang w:eastAsia="en-GB"/>
              </w:rPr>
            </w:pPr>
            <w:r w:rsidRPr="002F4768">
              <w:rPr>
                <w:rFonts w:ascii="Comic Sans MS" w:hAnsi="Comic Sans MS"/>
                <w:lang w:eastAsia="en-GB"/>
              </w:rPr>
              <w:t>ROLE OF SIGNATORY</w:t>
            </w:r>
          </w:p>
        </w:tc>
      </w:tr>
      <w:tr w:rsidR="002F4768" w:rsidRPr="002F4768" w14:paraId="13F2FE4C" w14:textId="77777777" w:rsidTr="002F4768">
        <w:tc>
          <w:tcPr>
            <w:tcW w:w="1812" w:type="dxa"/>
          </w:tcPr>
          <w:p w14:paraId="17173E29" w14:textId="77777777" w:rsidR="002F4768" w:rsidRPr="002F4768" w:rsidRDefault="002F4768" w:rsidP="002F4768">
            <w:pPr>
              <w:rPr>
                <w:rFonts w:ascii="Comic Sans MS" w:hAnsi="Comic Sans MS"/>
                <w:lang w:eastAsia="en-GB"/>
              </w:rPr>
            </w:pPr>
          </w:p>
        </w:tc>
        <w:tc>
          <w:tcPr>
            <w:tcW w:w="3205" w:type="dxa"/>
          </w:tcPr>
          <w:p w14:paraId="71B87140" w14:textId="77777777" w:rsidR="002F4768" w:rsidRPr="002F4768" w:rsidRDefault="002F4768" w:rsidP="002F4768">
            <w:pPr>
              <w:rPr>
                <w:rFonts w:ascii="Comic Sans MS" w:hAnsi="Comic Sans MS"/>
                <w:lang w:eastAsia="en-GB"/>
              </w:rPr>
            </w:pPr>
          </w:p>
        </w:tc>
        <w:tc>
          <w:tcPr>
            <w:tcW w:w="2071" w:type="dxa"/>
          </w:tcPr>
          <w:p w14:paraId="4BDD9398" w14:textId="77777777" w:rsidR="002F4768" w:rsidRPr="002F4768" w:rsidRDefault="002F4768" w:rsidP="002F4768">
            <w:pPr>
              <w:rPr>
                <w:rFonts w:ascii="Comic Sans MS" w:hAnsi="Comic Sans MS"/>
                <w:lang w:eastAsia="en-GB"/>
              </w:rPr>
            </w:pPr>
          </w:p>
        </w:tc>
        <w:tc>
          <w:tcPr>
            <w:tcW w:w="1928" w:type="dxa"/>
          </w:tcPr>
          <w:p w14:paraId="0E740510" w14:textId="77777777" w:rsidR="002F4768" w:rsidRPr="002F4768" w:rsidRDefault="002F4768" w:rsidP="002F4768">
            <w:pPr>
              <w:rPr>
                <w:rFonts w:ascii="Comic Sans MS" w:hAnsi="Comic Sans MS"/>
                <w:lang w:eastAsia="en-GB"/>
              </w:rPr>
            </w:pPr>
          </w:p>
        </w:tc>
      </w:tr>
      <w:tr w:rsidR="002F4768" w:rsidRPr="002F4768" w14:paraId="4440FB88" w14:textId="77777777" w:rsidTr="002F4768">
        <w:tc>
          <w:tcPr>
            <w:tcW w:w="1812" w:type="dxa"/>
          </w:tcPr>
          <w:p w14:paraId="6C126806" w14:textId="77777777" w:rsidR="002F4768" w:rsidRPr="002F4768" w:rsidRDefault="002F4768" w:rsidP="002F4768">
            <w:pPr>
              <w:rPr>
                <w:rFonts w:ascii="Comic Sans MS" w:hAnsi="Comic Sans MS"/>
                <w:lang w:eastAsia="en-GB"/>
              </w:rPr>
            </w:pPr>
          </w:p>
        </w:tc>
        <w:tc>
          <w:tcPr>
            <w:tcW w:w="3205" w:type="dxa"/>
          </w:tcPr>
          <w:p w14:paraId="192D93C9" w14:textId="77777777" w:rsidR="002F4768" w:rsidRPr="002F4768" w:rsidRDefault="002F4768" w:rsidP="002F4768">
            <w:pPr>
              <w:rPr>
                <w:rFonts w:ascii="Comic Sans MS" w:hAnsi="Comic Sans MS"/>
                <w:lang w:eastAsia="en-GB"/>
              </w:rPr>
            </w:pPr>
          </w:p>
        </w:tc>
        <w:tc>
          <w:tcPr>
            <w:tcW w:w="2071" w:type="dxa"/>
          </w:tcPr>
          <w:p w14:paraId="048B4530" w14:textId="77777777" w:rsidR="002F4768" w:rsidRPr="002F4768" w:rsidRDefault="002F4768" w:rsidP="002F4768">
            <w:pPr>
              <w:rPr>
                <w:rFonts w:ascii="Comic Sans MS" w:hAnsi="Comic Sans MS"/>
                <w:lang w:eastAsia="en-GB"/>
              </w:rPr>
            </w:pPr>
          </w:p>
        </w:tc>
        <w:tc>
          <w:tcPr>
            <w:tcW w:w="1928" w:type="dxa"/>
          </w:tcPr>
          <w:p w14:paraId="6DE9FAA2" w14:textId="77777777" w:rsidR="002F4768" w:rsidRPr="002F4768" w:rsidRDefault="002F4768" w:rsidP="002F4768">
            <w:pPr>
              <w:rPr>
                <w:rFonts w:ascii="Comic Sans MS" w:hAnsi="Comic Sans MS"/>
                <w:lang w:eastAsia="en-GB"/>
              </w:rPr>
            </w:pPr>
          </w:p>
        </w:tc>
      </w:tr>
      <w:tr w:rsidR="002F4768" w:rsidRPr="002F4768" w14:paraId="0AC84D33" w14:textId="77777777" w:rsidTr="002F4768">
        <w:tc>
          <w:tcPr>
            <w:tcW w:w="1812" w:type="dxa"/>
          </w:tcPr>
          <w:p w14:paraId="0BFE72CA" w14:textId="77777777" w:rsidR="002F4768" w:rsidRPr="002F4768" w:rsidRDefault="002F4768" w:rsidP="002F4768">
            <w:pPr>
              <w:rPr>
                <w:rFonts w:ascii="Comic Sans MS" w:hAnsi="Comic Sans MS"/>
                <w:lang w:eastAsia="en-GB"/>
              </w:rPr>
            </w:pPr>
          </w:p>
        </w:tc>
        <w:tc>
          <w:tcPr>
            <w:tcW w:w="3205" w:type="dxa"/>
          </w:tcPr>
          <w:p w14:paraId="3B8675D1" w14:textId="77777777" w:rsidR="002F4768" w:rsidRPr="002F4768" w:rsidRDefault="002F4768" w:rsidP="002F4768">
            <w:pPr>
              <w:rPr>
                <w:rFonts w:ascii="Comic Sans MS" w:hAnsi="Comic Sans MS"/>
                <w:lang w:eastAsia="en-GB"/>
              </w:rPr>
            </w:pPr>
          </w:p>
        </w:tc>
        <w:tc>
          <w:tcPr>
            <w:tcW w:w="2071" w:type="dxa"/>
          </w:tcPr>
          <w:p w14:paraId="3062A2E0" w14:textId="77777777" w:rsidR="002F4768" w:rsidRPr="002F4768" w:rsidRDefault="002F4768" w:rsidP="002F4768">
            <w:pPr>
              <w:rPr>
                <w:rFonts w:ascii="Comic Sans MS" w:hAnsi="Comic Sans MS"/>
                <w:lang w:eastAsia="en-GB"/>
              </w:rPr>
            </w:pPr>
          </w:p>
        </w:tc>
        <w:tc>
          <w:tcPr>
            <w:tcW w:w="1928" w:type="dxa"/>
          </w:tcPr>
          <w:p w14:paraId="530F3DF2" w14:textId="77777777" w:rsidR="002F4768" w:rsidRPr="002F4768" w:rsidRDefault="002F4768" w:rsidP="002F4768">
            <w:pPr>
              <w:rPr>
                <w:rFonts w:ascii="Comic Sans MS" w:hAnsi="Comic Sans MS"/>
                <w:lang w:eastAsia="en-GB"/>
              </w:rPr>
            </w:pPr>
          </w:p>
        </w:tc>
      </w:tr>
      <w:tr w:rsidR="002F4768" w:rsidRPr="002F4768" w14:paraId="5743ABB5" w14:textId="77777777" w:rsidTr="002F4768">
        <w:tc>
          <w:tcPr>
            <w:tcW w:w="1812" w:type="dxa"/>
          </w:tcPr>
          <w:p w14:paraId="414660AA" w14:textId="77777777" w:rsidR="002F4768" w:rsidRPr="002F4768" w:rsidRDefault="002F4768" w:rsidP="002F4768">
            <w:pPr>
              <w:rPr>
                <w:rFonts w:ascii="Comic Sans MS" w:hAnsi="Comic Sans MS"/>
                <w:lang w:eastAsia="en-GB"/>
              </w:rPr>
            </w:pPr>
          </w:p>
        </w:tc>
        <w:tc>
          <w:tcPr>
            <w:tcW w:w="3205" w:type="dxa"/>
          </w:tcPr>
          <w:p w14:paraId="43F72A02" w14:textId="77777777" w:rsidR="002F4768" w:rsidRPr="002F4768" w:rsidRDefault="002F4768" w:rsidP="002F4768">
            <w:pPr>
              <w:rPr>
                <w:rFonts w:ascii="Comic Sans MS" w:hAnsi="Comic Sans MS"/>
                <w:lang w:eastAsia="en-GB"/>
              </w:rPr>
            </w:pPr>
          </w:p>
        </w:tc>
        <w:tc>
          <w:tcPr>
            <w:tcW w:w="2071" w:type="dxa"/>
          </w:tcPr>
          <w:p w14:paraId="7C1356CE" w14:textId="77777777" w:rsidR="002F4768" w:rsidRPr="002F4768" w:rsidRDefault="002F4768" w:rsidP="002F4768">
            <w:pPr>
              <w:rPr>
                <w:rFonts w:ascii="Comic Sans MS" w:hAnsi="Comic Sans MS"/>
                <w:lang w:eastAsia="en-GB"/>
              </w:rPr>
            </w:pPr>
          </w:p>
        </w:tc>
        <w:tc>
          <w:tcPr>
            <w:tcW w:w="1928" w:type="dxa"/>
          </w:tcPr>
          <w:p w14:paraId="0CF61300" w14:textId="77777777" w:rsidR="002F4768" w:rsidRPr="002F4768" w:rsidRDefault="002F4768" w:rsidP="002F4768">
            <w:pPr>
              <w:rPr>
                <w:rFonts w:ascii="Comic Sans MS" w:hAnsi="Comic Sans MS"/>
                <w:lang w:eastAsia="en-GB"/>
              </w:rPr>
            </w:pPr>
          </w:p>
        </w:tc>
      </w:tr>
      <w:tr w:rsidR="002F4768" w:rsidRPr="002F4768" w14:paraId="51356C2C" w14:textId="77777777" w:rsidTr="002F4768">
        <w:tc>
          <w:tcPr>
            <w:tcW w:w="1812" w:type="dxa"/>
          </w:tcPr>
          <w:p w14:paraId="5A1F2E3F" w14:textId="77777777" w:rsidR="002F4768" w:rsidRPr="002F4768" w:rsidRDefault="002F4768" w:rsidP="002F4768">
            <w:pPr>
              <w:rPr>
                <w:rFonts w:ascii="Comic Sans MS" w:hAnsi="Comic Sans MS"/>
                <w:lang w:eastAsia="en-GB"/>
              </w:rPr>
            </w:pPr>
          </w:p>
        </w:tc>
        <w:tc>
          <w:tcPr>
            <w:tcW w:w="3205" w:type="dxa"/>
          </w:tcPr>
          <w:p w14:paraId="793E0B83" w14:textId="77777777" w:rsidR="002F4768" w:rsidRPr="002F4768" w:rsidRDefault="002F4768" w:rsidP="002F4768">
            <w:pPr>
              <w:rPr>
                <w:rFonts w:ascii="Comic Sans MS" w:hAnsi="Comic Sans MS"/>
                <w:lang w:eastAsia="en-GB"/>
              </w:rPr>
            </w:pPr>
          </w:p>
        </w:tc>
        <w:tc>
          <w:tcPr>
            <w:tcW w:w="2071" w:type="dxa"/>
          </w:tcPr>
          <w:p w14:paraId="5C4C9E9E" w14:textId="77777777" w:rsidR="002F4768" w:rsidRPr="002F4768" w:rsidRDefault="002F4768" w:rsidP="002F4768">
            <w:pPr>
              <w:rPr>
                <w:rFonts w:ascii="Comic Sans MS" w:hAnsi="Comic Sans MS"/>
                <w:lang w:eastAsia="en-GB"/>
              </w:rPr>
            </w:pPr>
          </w:p>
        </w:tc>
        <w:tc>
          <w:tcPr>
            <w:tcW w:w="1928" w:type="dxa"/>
          </w:tcPr>
          <w:p w14:paraId="026E0153" w14:textId="77777777" w:rsidR="002F4768" w:rsidRPr="002F4768" w:rsidRDefault="002F4768" w:rsidP="002F4768">
            <w:pPr>
              <w:rPr>
                <w:rFonts w:ascii="Comic Sans MS" w:hAnsi="Comic Sans MS"/>
                <w:lang w:eastAsia="en-GB"/>
              </w:rPr>
            </w:pPr>
          </w:p>
        </w:tc>
      </w:tr>
      <w:tr w:rsidR="002F4768" w:rsidRPr="002F4768" w14:paraId="643F1AD8" w14:textId="77777777" w:rsidTr="002F4768">
        <w:tc>
          <w:tcPr>
            <w:tcW w:w="1812" w:type="dxa"/>
          </w:tcPr>
          <w:p w14:paraId="0983B579" w14:textId="77777777" w:rsidR="002F4768" w:rsidRPr="002F4768" w:rsidRDefault="002F4768" w:rsidP="002F4768">
            <w:pPr>
              <w:rPr>
                <w:rFonts w:ascii="Comic Sans MS" w:hAnsi="Comic Sans MS"/>
                <w:lang w:eastAsia="en-GB"/>
              </w:rPr>
            </w:pPr>
          </w:p>
        </w:tc>
        <w:tc>
          <w:tcPr>
            <w:tcW w:w="3205" w:type="dxa"/>
          </w:tcPr>
          <w:p w14:paraId="1CD59323" w14:textId="77777777" w:rsidR="002F4768" w:rsidRPr="002F4768" w:rsidRDefault="002F4768" w:rsidP="002F4768">
            <w:pPr>
              <w:rPr>
                <w:rFonts w:ascii="Comic Sans MS" w:hAnsi="Comic Sans MS"/>
                <w:lang w:eastAsia="en-GB"/>
              </w:rPr>
            </w:pPr>
          </w:p>
        </w:tc>
        <w:tc>
          <w:tcPr>
            <w:tcW w:w="2071" w:type="dxa"/>
          </w:tcPr>
          <w:p w14:paraId="487A77B0" w14:textId="77777777" w:rsidR="002F4768" w:rsidRPr="002F4768" w:rsidRDefault="002F4768" w:rsidP="002F4768">
            <w:pPr>
              <w:rPr>
                <w:rFonts w:ascii="Comic Sans MS" w:hAnsi="Comic Sans MS"/>
                <w:lang w:eastAsia="en-GB"/>
              </w:rPr>
            </w:pPr>
          </w:p>
        </w:tc>
        <w:tc>
          <w:tcPr>
            <w:tcW w:w="1928" w:type="dxa"/>
          </w:tcPr>
          <w:p w14:paraId="1D4E69D7" w14:textId="77777777" w:rsidR="002F4768" w:rsidRPr="002F4768" w:rsidRDefault="002F4768" w:rsidP="002F4768">
            <w:pPr>
              <w:rPr>
                <w:rFonts w:ascii="Comic Sans MS" w:hAnsi="Comic Sans MS"/>
                <w:lang w:eastAsia="en-GB"/>
              </w:rPr>
            </w:pPr>
          </w:p>
        </w:tc>
      </w:tr>
    </w:tbl>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2538EE">
      <w:pgSz w:w="11906" w:h="16838" w:code="9"/>
      <w:pgMar w:top="227" w:right="170" w:bottom="227" w:left="34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D6DEA" w14:textId="77777777" w:rsidR="00D71649" w:rsidRDefault="00D71649" w:rsidP="003C7A9F">
      <w:r>
        <w:separator/>
      </w:r>
    </w:p>
  </w:endnote>
  <w:endnote w:type="continuationSeparator" w:id="0">
    <w:p w14:paraId="057C9ED7" w14:textId="77777777" w:rsidR="00D71649" w:rsidRDefault="00D71649"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BD072" w14:textId="77777777" w:rsidR="00D71649" w:rsidRDefault="00D71649" w:rsidP="003C7A9F">
      <w:r>
        <w:separator/>
      </w:r>
    </w:p>
  </w:footnote>
  <w:footnote w:type="continuationSeparator" w:id="0">
    <w:p w14:paraId="14D73AF8" w14:textId="77777777" w:rsidR="00D71649" w:rsidRDefault="00D71649"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0D10"/>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FF109E7"/>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254721">
    <w:abstractNumId w:val="1"/>
  </w:num>
  <w:num w:numId="2" w16cid:durableId="457114813">
    <w:abstractNumId w:val="2"/>
  </w:num>
  <w:num w:numId="3" w16cid:durableId="134219692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44ECD"/>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38EE"/>
    <w:rsid w:val="00254B1A"/>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6FA0"/>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0D54"/>
    <w:rsid w:val="00791B97"/>
    <w:rsid w:val="007962A1"/>
    <w:rsid w:val="007972B0"/>
    <w:rsid w:val="00797F43"/>
    <w:rsid w:val="007A174D"/>
    <w:rsid w:val="007A3278"/>
    <w:rsid w:val="007A3F2E"/>
    <w:rsid w:val="007A431E"/>
    <w:rsid w:val="007A6D5D"/>
    <w:rsid w:val="007B1FB4"/>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3D06"/>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4949"/>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4F48"/>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71649"/>
    <w:rsid w:val="00D80623"/>
    <w:rsid w:val="00D81E9A"/>
    <w:rsid w:val="00D842B0"/>
    <w:rsid w:val="00D85A55"/>
    <w:rsid w:val="00D86429"/>
    <w:rsid w:val="00D878D4"/>
    <w:rsid w:val="00D901E2"/>
    <w:rsid w:val="00D922B6"/>
    <w:rsid w:val="00D927B8"/>
    <w:rsid w:val="00D93284"/>
    <w:rsid w:val="00D96D41"/>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uiPriority w:val="10"/>
    <w:qFormat/>
    <w:rsid w:val="00FE544F"/>
    <w:pPr>
      <w:jc w:val="center"/>
    </w:pPr>
    <w:rPr>
      <w:rFonts w:ascii="Arial" w:hAnsi="Arial"/>
      <w:b/>
      <w:sz w:val="22"/>
      <w:szCs w:val="20"/>
    </w:rPr>
  </w:style>
  <w:style w:type="character" w:customStyle="1" w:styleId="TitleChar">
    <w:name w:val="Title Char"/>
    <w:link w:val="Title"/>
    <w:uiPriority w:val="10"/>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1"/>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en-GB" w:eastAsia="en-US"/>
    </w:rPr>
  </w:style>
  <w:style w:type="paragraph" w:styleId="ListParagraph">
    <w:name w:val="List Paragraph"/>
    <w:basedOn w:val="Normal"/>
    <w:uiPriority w:val="1"/>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 w:type="character" w:customStyle="1" w:styleId="fui-buttonicon">
    <w:name w:val="fui-button__icon"/>
    <w:basedOn w:val="DefaultParagraphFont"/>
    <w:rsid w:val="002538EE"/>
  </w:style>
  <w:style w:type="character" w:customStyle="1" w:styleId="ozzzk">
    <w:name w:val="ozzzk"/>
    <w:basedOn w:val="DefaultParagraphFont"/>
    <w:rsid w:val="00A24F48"/>
  </w:style>
  <w:style w:type="character" w:customStyle="1" w:styleId="1abrpkv">
    <w:name w:val="___1abrpkv"/>
    <w:basedOn w:val="DefaultParagraphFont"/>
    <w:rsid w:val="00A24F48"/>
  </w:style>
  <w:style w:type="paragraph" w:styleId="NoSpacing">
    <w:name w:val="No Spacing"/>
    <w:uiPriority w:val="1"/>
    <w:qFormat/>
    <w:rsid w:val="00254B1A"/>
    <w:rPr>
      <w:rFonts w:asciiTheme="minorHAnsi" w:eastAsiaTheme="minorHAnsi" w:hAnsiTheme="minorHAnsi" w:cstheme="minorBidi"/>
      <w:sz w:val="22"/>
      <w:szCs w:val="22"/>
      <w:lang w:val="en-GB" w:eastAsia="en-US"/>
    </w:rPr>
  </w:style>
  <w:style w:type="paragraph" w:customStyle="1" w:styleId="paragraph">
    <w:name w:val="paragraph"/>
    <w:basedOn w:val="Normal"/>
    <w:uiPriority w:val="99"/>
    <w:semiHidden/>
    <w:rsid w:val="00254B1A"/>
    <w:pPr>
      <w:spacing w:before="100" w:beforeAutospacing="1" w:after="100" w:afterAutospacing="1"/>
    </w:pPr>
    <w:rPr>
      <w:lang w:eastAsia="en-GB"/>
    </w:rPr>
  </w:style>
  <w:style w:type="character" w:customStyle="1" w:styleId="normaltextrun">
    <w:name w:val="normaltextrun"/>
    <w:basedOn w:val="DefaultParagraphFont"/>
    <w:rsid w:val="00254B1A"/>
  </w:style>
  <w:style w:type="character" w:styleId="UnresolvedMention">
    <w:name w:val="Unresolved Mention"/>
    <w:basedOn w:val="DefaultParagraphFont"/>
    <w:uiPriority w:val="99"/>
    <w:semiHidden/>
    <w:unhideWhenUsed/>
    <w:rsid w:val="00924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control-dog-public/banned-do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2</cp:revision>
  <cp:lastPrinted>2018-05-03T18:57:00Z</cp:lastPrinted>
  <dcterms:created xsi:type="dcterms:W3CDTF">2026-09-29T13:38:00Z</dcterms:created>
  <dcterms:modified xsi:type="dcterms:W3CDTF">2026-09-29T13:38:00Z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